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46" w:rsidRPr="00C22E46" w:rsidRDefault="00C22E46" w:rsidP="00C22E46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tr-TR"/>
        </w:rPr>
      </w:pPr>
      <w:r w:rsidRPr="00C22E46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tr-TR"/>
        </w:rPr>
        <w:t>IOPL</w:t>
      </w:r>
    </w:p>
    <w:p w:rsidR="00C22E46" w:rsidRPr="00C22E46" w:rsidRDefault="00C22E46" w:rsidP="00C22E4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proofErr w:type="spellStart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>From</w:t>
      </w:r>
      <w:proofErr w:type="spellEnd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 </w:t>
      </w:r>
      <w:proofErr w:type="spellStart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>Wikipedia</w:t>
      </w:r>
      <w:proofErr w:type="spellEnd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, </w:t>
      </w:r>
      <w:proofErr w:type="spellStart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>the</w:t>
      </w:r>
      <w:proofErr w:type="spellEnd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 </w:t>
      </w:r>
      <w:proofErr w:type="spellStart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>free</w:t>
      </w:r>
      <w:proofErr w:type="spellEnd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 </w:t>
      </w:r>
      <w:proofErr w:type="spellStart"/>
      <w:r w:rsidRPr="00C22E46">
        <w:rPr>
          <w:rFonts w:ascii="Times New Roman" w:eastAsia="Times New Roman" w:hAnsi="Times New Roman" w:cs="Times New Roman"/>
          <w:sz w:val="19"/>
          <w:szCs w:val="19"/>
          <w:lang w:eastAsia="tr-TR"/>
        </w:rPr>
        <w:t>encyclopedia</w:t>
      </w:r>
      <w:proofErr w:type="spellEnd"/>
    </w:p>
    <w:p w:rsidR="00C22E46" w:rsidRPr="00C22E46" w:rsidRDefault="00C22E46" w:rsidP="00C22E4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b/>
          <w:bCs/>
          <w:color w:val="252525"/>
          <w:sz w:val="21"/>
          <w:szCs w:val="21"/>
          <w:lang w:eastAsia="tr-TR"/>
        </w:rPr>
        <w:t>IOPL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(I/O Privilege level) flag is a flag found on all IA-32 compatible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5" w:tooltip="X86 architecture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x86 CPUs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. It occupies bits 12 and 13 in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6" w:tooltip="FLAGS register (computing)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FLAGS register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. In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7" w:tooltip="Protected mode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protected mode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and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8" w:tooltip="Long mode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long mode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, it shows the I/O privilege level of the current program or task.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9" w:tooltip="Privilege level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CPL (Current Privilege Level)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(</w:t>
      </w:r>
      <w:hyperlink r:id="rId10" w:tooltip="CPL0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CPL0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,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11" w:tooltip="CPL1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CPL1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,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12" w:tooltip="CPL2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CPL2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,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13" w:tooltip="CPL3 (x86)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CPL3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) of the task or program must be less than or equal to the IOPL in order for the task or program to access I/O ports.</w:t>
      </w:r>
    </w:p>
    <w:p w:rsidR="00C22E46" w:rsidRPr="00C22E46" w:rsidRDefault="00C22E46" w:rsidP="00C22E4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The IOPL can be changed using POPF(D) and IRET(D) only when the current privilege level is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14" w:tooltip="Ring 0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Ring 0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.</w:t>
      </w:r>
    </w:p>
    <w:p w:rsidR="00C22E46" w:rsidRPr="00C22E46" w:rsidRDefault="00C22E46" w:rsidP="00C22E46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Besides IOPL,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15" w:anchor="I.2FO_Port_Permissions" w:tooltip="Task State Segment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I/O Port Permissions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in the TSS also take part in determining the ability of a task to access an I/O port.</w:t>
      </w:r>
    </w:p>
    <w:p w:rsidR="00FF29CD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Default="00C22E46"/>
    <w:p w:rsidR="00C22E46" w:rsidRPr="00C22E46" w:rsidRDefault="00C22E46" w:rsidP="00C22E46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32"/>
          <w:szCs w:val="32"/>
          <w:lang w:eastAsia="tr-TR"/>
        </w:rPr>
      </w:pPr>
      <w:r w:rsidRPr="00C22E46">
        <w:rPr>
          <w:rFonts w:ascii="Georgia" w:eastAsia="Times New Roman" w:hAnsi="Georgia" w:cs="Times New Roman"/>
          <w:color w:val="000000"/>
          <w:kern w:val="36"/>
          <w:sz w:val="32"/>
          <w:szCs w:val="32"/>
          <w:lang w:eastAsia="tr-TR"/>
        </w:rPr>
        <w:lastRenderedPageBreak/>
        <w:t>FLAGS register</w:t>
      </w:r>
    </w:p>
    <w:p w:rsidR="00C22E46" w:rsidRPr="00C22E46" w:rsidRDefault="00C22E46" w:rsidP="00C22E46">
      <w:pPr>
        <w:spacing w:before="120" w:after="120" w:line="240" w:lineRule="auto"/>
        <w:rPr>
          <w:rFonts w:ascii="Arial" w:eastAsia="Times New Roman" w:hAnsi="Arial" w:cs="Arial"/>
          <w:color w:val="252525"/>
          <w:sz w:val="18"/>
          <w:szCs w:val="18"/>
          <w:lang w:eastAsia="tr-TR"/>
        </w:rPr>
      </w:pPr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The </w:t>
      </w:r>
      <w:r w:rsidRPr="00C22E46">
        <w:rPr>
          <w:rFonts w:ascii="Arial" w:eastAsia="Times New Roman" w:hAnsi="Arial" w:cs="Arial"/>
          <w:b/>
          <w:bCs/>
          <w:color w:val="252525"/>
          <w:sz w:val="18"/>
          <w:szCs w:val="18"/>
          <w:lang w:eastAsia="tr-TR"/>
        </w:rPr>
        <w:t>FLAGS</w:t>
      </w:r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</w:t>
      </w:r>
      <w:hyperlink r:id="rId16" w:tooltip="Processor register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register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is the </w:t>
      </w:r>
      <w:hyperlink r:id="rId17" w:tooltip="Status register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status register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in </w:t>
      </w:r>
      <w:hyperlink r:id="rId18" w:tooltip="Intel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Intel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</w:t>
      </w:r>
      <w:hyperlink r:id="rId19" w:tooltip="X86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x86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</w:t>
      </w:r>
      <w:hyperlink r:id="rId20" w:tooltip="Microprocessor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microprocessors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that contains the current state of the processor. This register is </w:t>
      </w:r>
      <w:hyperlink r:id="rId21" w:tooltip="16-bit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16 bits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wide. Its successors, the </w:t>
      </w:r>
      <w:r w:rsidRPr="00C22E46">
        <w:rPr>
          <w:rFonts w:ascii="Arial" w:eastAsia="Times New Roman" w:hAnsi="Arial" w:cs="Arial"/>
          <w:b/>
          <w:bCs/>
          <w:color w:val="252525"/>
          <w:sz w:val="18"/>
          <w:szCs w:val="18"/>
          <w:lang w:eastAsia="tr-TR"/>
        </w:rPr>
        <w:t>EFLAGS</w:t>
      </w:r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and </w:t>
      </w:r>
      <w:r w:rsidRPr="00C22E46">
        <w:rPr>
          <w:rFonts w:ascii="Arial" w:eastAsia="Times New Roman" w:hAnsi="Arial" w:cs="Arial"/>
          <w:b/>
          <w:bCs/>
          <w:color w:val="252525"/>
          <w:sz w:val="18"/>
          <w:szCs w:val="18"/>
          <w:lang w:eastAsia="tr-TR"/>
        </w:rPr>
        <w:t>RFLAGS</w:t>
      </w:r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registers, are </w:t>
      </w:r>
      <w:hyperlink r:id="rId22" w:tooltip="32-bit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32 bits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and </w:t>
      </w:r>
      <w:hyperlink r:id="rId23" w:tooltip="64-bit" w:history="1">
        <w:r w:rsidRPr="00C22E46">
          <w:rPr>
            <w:rFonts w:ascii="Arial" w:eastAsia="Times New Roman" w:hAnsi="Arial" w:cs="Arial"/>
            <w:color w:val="0B0080"/>
            <w:sz w:val="18"/>
            <w:szCs w:val="18"/>
            <w:u w:val="single"/>
            <w:lang w:eastAsia="tr-TR"/>
          </w:rPr>
          <w:t>64 bits</w:t>
        </w:r>
      </w:hyperlink>
      <w:r w:rsidRPr="00C22E46">
        <w:rPr>
          <w:rFonts w:ascii="Arial" w:eastAsia="Times New Roman" w:hAnsi="Arial" w:cs="Arial"/>
          <w:color w:val="252525"/>
          <w:sz w:val="18"/>
          <w:szCs w:val="18"/>
          <w:lang w:eastAsia="tr-TR"/>
        </w:rPr>
        <w:t> wide, respectively. The wider registers retain compatibility with their smaller predecessors.</w:t>
      </w:r>
    </w:p>
    <w:p w:rsidR="00C22E46" w:rsidRPr="00C22E46" w:rsidRDefault="00C22E46" w:rsidP="00C22E46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tr-TR"/>
        </w:rPr>
      </w:pPr>
      <w:r w:rsidRPr="00C22E46">
        <w:rPr>
          <w:rFonts w:ascii="Georgia" w:eastAsia="Times New Roman" w:hAnsi="Georgia" w:cs="Arial"/>
          <w:color w:val="000000"/>
          <w:sz w:val="32"/>
          <w:lang w:eastAsia="tr-TR"/>
        </w:rPr>
        <w:t>Flags</w:t>
      </w:r>
    </w:p>
    <w:tbl>
      <w:tblPr>
        <w:tblW w:w="0" w:type="auto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1213"/>
        <w:gridCol w:w="4716"/>
        <w:gridCol w:w="902"/>
      </w:tblGrid>
      <w:tr w:rsidR="00C22E46" w:rsidRPr="00C22E46" w:rsidTr="00C22E46">
        <w:trPr>
          <w:jc w:val="center"/>
        </w:trPr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FCFC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Intel x86 FLAGS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register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fldChar w:fldCharType="begin"/>
            </w: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instrText xml:space="preserve"> HYPERLINK "http://en.wikipedia.org/wiki/FLAGS_register" \l "cite_note-1" </w:instrText>
            </w: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fldChar w:fldCharType="separate"/>
            </w:r>
            <w:r w:rsidRPr="00C22E46">
              <w:rPr>
                <w:rFonts w:ascii="Times New Roman" w:eastAsia="Times New Roman" w:hAnsi="Times New Roman" w:cs="Times New Roman"/>
                <w:color w:val="0B0080"/>
                <w:sz w:val="18"/>
                <w:szCs w:val="18"/>
                <w:u w:val="single"/>
                <w:vertAlign w:val="superscript"/>
                <w:lang w:eastAsia="tr-TR"/>
              </w:rPr>
              <w:t>[1]</w:t>
            </w: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fldChar w:fldCharType="end"/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 #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Abbreviation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Category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FLAGS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24" w:tooltip="Carry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Carry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Status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25" w:tooltip="Parity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Parity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Status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26" w:tooltip="Adjust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Adjust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Status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27" w:tooltip="Zero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Zero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Status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28" w:tooltip="Sign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Sign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Status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29" w:tooltip="Trap flag" w:history="1"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Trap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(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single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step)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Control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30" w:tooltip="IF (x86 flag)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Interrupt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enable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Control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31" w:tooltip="Direction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Direction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Control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32" w:tooltip="Overflow flag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Overflow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Status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12-13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IOPL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33" w:tooltip="IOPL" w:history="1"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I/O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privilege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level</w:t>
              </w:r>
              <w:proofErr w:type="spellEnd"/>
            </w:hyperlink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(286+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only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),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always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 on 8086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Nested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task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flag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(286+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only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),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always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 on 8086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always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 on 8086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186,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always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0 on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later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models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EFLAGS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34" w:tooltip="Resume flag (page does not exist)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A55858"/>
                  <w:sz w:val="18"/>
                  <w:szCs w:val="18"/>
                  <w:u w:val="single"/>
                  <w:lang w:eastAsia="tr-TR"/>
                </w:rPr>
                <w:t>Resume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A55858"/>
                  <w:sz w:val="18"/>
                  <w:szCs w:val="18"/>
                  <w:u w:val="single"/>
                  <w:lang w:eastAsia="tr-TR"/>
                </w:rPr>
                <w:t xml:space="preserve">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A55858"/>
                  <w:sz w:val="18"/>
                  <w:szCs w:val="18"/>
                  <w:u w:val="single"/>
                  <w:lang w:eastAsia="tr-TR"/>
                </w:rPr>
                <w:t>flag</w:t>
              </w:r>
              <w:proofErr w:type="spellEnd"/>
            </w:hyperlink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(386+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only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hyperlink r:id="rId35" w:tooltip="Virtual 8086 mode" w:history="1"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Virtual</w:t>
              </w:r>
              <w:proofErr w:type="spellEnd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 xml:space="preserve"> 8086 </w:t>
              </w:r>
              <w:proofErr w:type="spellStart"/>
              <w:r w:rsidRPr="00C22E46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tr-TR"/>
                </w:rPr>
                <w:t>mode</w:t>
              </w:r>
              <w:proofErr w:type="spellEnd"/>
            </w:hyperlink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flag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(386+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only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Alignment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check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(486SX+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only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VIF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Virtual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interrupt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flag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(Pentium+)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Virtual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interrupt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pending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(Pentium+)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Able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use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CPUID </w:t>
            </w: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instruction</w:t>
            </w:r>
            <w:proofErr w:type="spellEnd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(Pentium+)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RFLAGS</w:t>
            </w:r>
          </w:p>
        </w:tc>
      </w:tr>
      <w:tr w:rsidR="00C22E46" w:rsidRPr="00C22E46" w:rsidTr="00C22E46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32-63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2E46" w:rsidRPr="00C22E46" w:rsidRDefault="00C22E46" w:rsidP="00C2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22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C22E46" w:rsidRPr="00C22E46" w:rsidRDefault="00C22E46" w:rsidP="00C22E46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tr-TR"/>
        </w:rPr>
      </w:pPr>
      <w:r w:rsidRPr="00C22E46">
        <w:rPr>
          <w:rFonts w:ascii="Georgia" w:eastAsia="Times New Roman" w:hAnsi="Georgia" w:cs="Arial"/>
          <w:color w:val="000000"/>
          <w:sz w:val="32"/>
          <w:lang w:eastAsia="tr-TR"/>
        </w:rPr>
        <w:lastRenderedPageBreak/>
        <w:t>Use</w:t>
      </w:r>
    </w:p>
    <w:p w:rsidR="00C22E46" w:rsidRPr="00C22E46" w:rsidRDefault="00C22E46" w:rsidP="00C22E46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The POPF, POPFD, and POPFQ instructions read from the stack the first 16, 32, and 64 bits of the flags register, respectively. POPFD was introduced with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36" w:tooltip="I386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i386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architecture and POPFQ with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37" w:tooltip="X64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x64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architecture. In 64-bit mode, PUSHF/POPF and PUSHFQ/POPFQ are available but not PUSHFD/POPFD.</w:t>
      </w:r>
      <w:hyperlink r:id="rId38" w:anchor="cite_note-2" w:history="1">
        <w:r w:rsidRPr="00C22E46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 w:eastAsia="tr-TR"/>
          </w:rPr>
          <w:t>[2]</w:t>
        </w:r>
      </w:hyperlink>
    </w:p>
    <w:p w:rsidR="00C22E46" w:rsidRPr="00C22E46" w:rsidRDefault="00C22E46" w:rsidP="00C22E46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The following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39" w:tooltip="Assembly code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assembly code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changes the direction flag (DF):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pushf</w:t>
      </w:r>
      <w:proofErr w:type="spellEnd"/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Pushes the current flags onto the stack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pop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b/>
          <w:bCs/>
          <w:color w:val="46AA03"/>
          <w:sz w:val="21"/>
          <w:lang w:eastAsia="tr-TR"/>
        </w:rPr>
        <w:t>ax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Pop the flags from the stack into ax register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push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b/>
          <w:bCs/>
          <w:color w:val="46AA03"/>
          <w:sz w:val="21"/>
          <w:lang w:eastAsia="tr-TR"/>
        </w:rPr>
        <w:t>ax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Push them back onto the stack for storage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xor</w:t>
      </w:r>
      <w:proofErr w:type="spellEnd"/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b/>
          <w:bCs/>
          <w:color w:val="46AA03"/>
          <w:sz w:val="21"/>
          <w:lang w:eastAsia="tr-TR"/>
        </w:rPr>
        <w:t>ax</w:t>
      </w:r>
      <w:r w:rsidRPr="00C22E46">
        <w:rPr>
          <w:rFonts w:ascii="Courier New" w:eastAsia="Times New Roman" w:hAnsi="Courier New" w:cs="Courier New"/>
          <w:color w:val="339933"/>
          <w:sz w:val="21"/>
          <w:lang w:eastAsia="tr-TR"/>
        </w:rPr>
        <w:t>,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color w:val="FF0000"/>
          <w:sz w:val="21"/>
          <w:lang w:eastAsia="tr-TR"/>
        </w:rPr>
        <w:t>400h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toggle the DF flag only, keep the rest of the flags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push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b/>
          <w:bCs/>
          <w:color w:val="46AA03"/>
          <w:sz w:val="21"/>
          <w:lang w:eastAsia="tr-TR"/>
        </w:rPr>
        <w:t>ax</w:t>
      </w:r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Push again to add the new value to the stack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popf</w:t>
      </w:r>
      <w:proofErr w:type="spellEnd"/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Pop the newly pushed into the FLAGS register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... Code here ...</w:t>
      </w:r>
    </w:p>
    <w:p w:rsidR="00C22E46" w:rsidRPr="00C22E46" w:rsidRDefault="00C22E46" w:rsidP="00C22E46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r w:rsidRPr="00C22E46">
        <w:rPr>
          <w:rFonts w:ascii="Courier New" w:eastAsia="Times New Roman" w:hAnsi="Courier New" w:cs="Courier New"/>
          <w:b/>
          <w:bCs/>
          <w:color w:val="00007F"/>
          <w:sz w:val="21"/>
          <w:lang w:eastAsia="tr-TR"/>
        </w:rPr>
        <w:t>popf</w:t>
      </w:r>
      <w:proofErr w:type="spellEnd"/>
      <w:r w:rsidRPr="00C22E46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r w:rsidRPr="00C22E46">
        <w:rPr>
          <w:rFonts w:ascii="Courier New" w:eastAsia="Times New Roman" w:hAnsi="Courier New" w:cs="Courier New"/>
          <w:i/>
          <w:iCs/>
          <w:color w:val="666666"/>
          <w:sz w:val="21"/>
          <w:lang w:eastAsia="tr-TR"/>
        </w:rPr>
        <w:t>; Pop the old FLAGS back into place</w:t>
      </w:r>
    </w:p>
    <w:p w:rsidR="00C22E46" w:rsidRPr="00C22E46" w:rsidRDefault="00C22E46" w:rsidP="00C22E46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In practical software,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proofErr w:type="spellStart"/>
      <w:r w:rsidRPr="00C22E46">
        <w:rPr>
          <w:rFonts w:ascii="Courier New" w:eastAsia="Times New Roman" w:hAnsi="Courier New" w:cs="Courier New"/>
          <w:color w:val="000000"/>
          <w:sz w:val="20"/>
          <w:lang w:eastAsia="tr-TR"/>
        </w:rPr>
        <w:t>cld</w:t>
      </w:r>
      <w:proofErr w:type="spellEnd"/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and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Courier New" w:eastAsia="Times New Roman" w:hAnsi="Courier New" w:cs="Courier New"/>
          <w:color w:val="000000"/>
          <w:sz w:val="20"/>
          <w:lang w:eastAsia="tr-TR"/>
        </w:rPr>
        <w:t>std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instructions are used to clear and set the direction flag, respectively. Some instructions in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40" w:tooltip="Assembly language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assembly language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use the FLAGS register. The conditional jump instructions use certain flags to compute. For example,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proofErr w:type="spellStart"/>
      <w:r w:rsidRPr="00C22E46">
        <w:rPr>
          <w:rFonts w:ascii="Courier New" w:eastAsia="Times New Roman" w:hAnsi="Courier New" w:cs="Courier New"/>
          <w:color w:val="000000"/>
          <w:sz w:val="20"/>
          <w:lang w:eastAsia="tr-TR"/>
        </w:rPr>
        <w:t>jz</w:t>
      </w:r>
      <w:proofErr w:type="spellEnd"/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uses the zero flag,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proofErr w:type="spellStart"/>
      <w:r w:rsidRPr="00C22E46">
        <w:rPr>
          <w:rFonts w:ascii="Courier New" w:eastAsia="Times New Roman" w:hAnsi="Courier New" w:cs="Courier New"/>
          <w:color w:val="000000"/>
          <w:sz w:val="20"/>
          <w:lang w:eastAsia="tr-TR"/>
        </w:rPr>
        <w:t>jc</w:t>
      </w:r>
      <w:proofErr w:type="spellEnd"/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uses the carry flag and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proofErr w:type="spellStart"/>
      <w:r w:rsidRPr="00C22E46">
        <w:rPr>
          <w:rFonts w:ascii="Courier New" w:eastAsia="Times New Roman" w:hAnsi="Courier New" w:cs="Courier New"/>
          <w:color w:val="000000"/>
          <w:sz w:val="20"/>
          <w:lang w:eastAsia="tr-TR"/>
        </w:rPr>
        <w:t>jo</w:t>
      </w:r>
      <w:proofErr w:type="spellEnd"/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uses the overflow flag. Other conditional instructions look at combinations of several flags.</w:t>
      </w:r>
    </w:p>
    <w:p w:rsidR="00C22E46" w:rsidRPr="00C22E46" w:rsidRDefault="00C22E46" w:rsidP="00C22E46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tr-TR"/>
        </w:rPr>
      </w:pPr>
      <w:r w:rsidRPr="00C22E46">
        <w:rPr>
          <w:rFonts w:ascii="Georgia" w:eastAsia="Times New Roman" w:hAnsi="Georgia" w:cs="Arial"/>
          <w:color w:val="000000"/>
          <w:sz w:val="32"/>
          <w:lang w:eastAsia="tr-TR"/>
        </w:rPr>
        <w:t>Determination of processor type</w:t>
      </w:r>
    </w:p>
    <w:p w:rsidR="00C22E46" w:rsidRPr="00C22E46" w:rsidRDefault="00C22E46" w:rsidP="00C22E46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tr-TR"/>
        </w:rPr>
      </w:pP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Testing if certain bits in the FLAGS register are changeable allows determining what kind of processor is installed. For example, the alignment flag can only be changed on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41" w:tooltip="Intel 80486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486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and above, so if it can be changed then the CPU is a 486 or higher. These methods of processor detection were made obsolete by the</w:t>
      </w:r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hyperlink r:id="rId42" w:tooltip="CPUID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CPUID</w:t>
        </w:r>
      </w:hyperlink>
      <w:r w:rsidRPr="00C22E46">
        <w:rPr>
          <w:rFonts w:ascii="Arial" w:eastAsia="Times New Roman" w:hAnsi="Arial" w:cs="Arial"/>
          <w:color w:val="252525"/>
          <w:sz w:val="21"/>
          <w:lang w:eastAsia="tr-TR"/>
        </w:rPr>
        <w:t> </w:t>
      </w:r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 xml:space="preserve">instruction, which was first included in </w:t>
      </w:r>
      <w:proofErr w:type="spellStart"/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the</w:t>
      </w:r>
      <w:hyperlink r:id="rId43" w:tooltip="P5 (microarchitecture)" w:history="1"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>Intel</w:t>
        </w:r>
        <w:proofErr w:type="spellEnd"/>
        <w:r w:rsidRPr="00C22E46">
          <w:rPr>
            <w:rFonts w:ascii="Arial" w:eastAsia="Times New Roman" w:hAnsi="Arial" w:cs="Arial"/>
            <w:color w:val="0B0080"/>
            <w:sz w:val="21"/>
            <w:u w:val="single"/>
            <w:lang w:eastAsia="tr-TR"/>
          </w:rPr>
          <w:t xml:space="preserve"> Pentium</w:t>
        </w:r>
      </w:hyperlink>
      <w:r w:rsidRPr="00C22E46">
        <w:rPr>
          <w:rFonts w:ascii="Arial" w:eastAsia="Times New Roman" w:hAnsi="Arial" w:cs="Arial"/>
          <w:color w:val="252525"/>
          <w:sz w:val="21"/>
          <w:szCs w:val="21"/>
          <w:lang w:eastAsia="tr-TR"/>
        </w:rPr>
        <w:t>.</w:t>
      </w:r>
    </w:p>
    <w:p w:rsidR="00C22E46" w:rsidRDefault="00C22E46"/>
    <w:sectPr w:rsidR="00C22E46" w:rsidSect="00D7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EAD"/>
    <w:multiLevelType w:val="multilevel"/>
    <w:tmpl w:val="8F0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E46"/>
    <w:rsid w:val="00017F92"/>
    <w:rsid w:val="002B7B83"/>
    <w:rsid w:val="00862B75"/>
    <w:rsid w:val="00C22E46"/>
    <w:rsid w:val="00C96ECB"/>
    <w:rsid w:val="00D7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</w:style>
  <w:style w:type="paragraph" w:styleId="Balk1">
    <w:name w:val="heading 1"/>
    <w:basedOn w:val="Normal"/>
    <w:link w:val="Balk1Char"/>
    <w:uiPriority w:val="9"/>
    <w:qFormat/>
    <w:rsid w:val="00C22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22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2E4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22E4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22E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22E46"/>
  </w:style>
  <w:style w:type="character" w:customStyle="1" w:styleId="mw-headline">
    <w:name w:val="mw-headline"/>
    <w:basedOn w:val="VarsaylanParagrafYazTipi"/>
    <w:rsid w:val="00C22E46"/>
  </w:style>
  <w:style w:type="character" w:customStyle="1" w:styleId="mw-editsection">
    <w:name w:val="mw-editsection"/>
    <w:basedOn w:val="VarsaylanParagrafYazTipi"/>
    <w:rsid w:val="00C22E46"/>
  </w:style>
  <w:style w:type="character" w:customStyle="1" w:styleId="mw-editsection-bracket">
    <w:name w:val="mw-editsection-bracket"/>
    <w:basedOn w:val="VarsaylanParagrafYazTipi"/>
    <w:rsid w:val="00C22E46"/>
  </w:style>
  <w:style w:type="character" w:customStyle="1" w:styleId="mw-redirectedfrom">
    <w:name w:val="mw-redirectedfrom"/>
    <w:basedOn w:val="VarsaylanParagrafYazTipi"/>
    <w:rsid w:val="00C22E46"/>
  </w:style>
  <w:style w:type="character" w:customStyle="1" w:styleId="toctoggle">
    <w:name w:val="toctoggle"/>
    <w:basedOn w:val="VarsaylanParagrafYazTipi"/>
    <w:rsid w:val="00C22E46"/>
  </w:style>
  <w:style w:type="character" w:customStyle="1" w:styleId="tocnumber">
    <w:name w:val="tocnumber"/>
    <w:basedOn w:val="VarsaylanParagrafYazTipi"/>
    <w:rsid w:val="00C22E46"/>
  </w:style>
  <w:style w:type="character" w:customStyle="1" w:styleId="toctext">
    <w:name w:val="toctext"/>
    <w:basedOn w:val="VarsaylanParagrafYazTipi"/>
    <w:rsid w:val="00C22E46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22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22E4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kw1">
    <w:name w:val="kw1"/>
    <w:basedOn w:val="VarsaylanParagrafYazTipi"/>
    <w:rsid w:val="00C22E46"/>
  </w:style>
  <w:style w:type="character" w:customStyle="1" w:styleId="co1">
    <w:name w:val="co1"/>
    <w:basedOn w:val="VarsaylanParagrafYazTipi"/>
    <w:rsid w:val="00C22E46"/>
  </w:style>
  <w:style w:type="character" w:customStyle="1" w:styleId="kw4">
    <w:name w:val="kw4"/>
    <w:basedOn w:val="VarsaylanParagrafYazTipi"/>
    <w:rsid w:val="00C22E46"/>
  </w:style>
  <w:style w:type="character" w:customStyle="1" w:styleId="sy1">
    <w:name w:val="sy1"/>
    <w:basedOn w:val="VarsaylanParagrafYazTipi"/>
    <w:rsid w:val="00C22E46"/>
  </w:style>
  <w:style w:type="character" w:customStyle="1" w:styleId="nu0">
    <w:name w:val="nu0"/>
    <w:basedOn w:val="VarsaylanParagrafYazTipi"/>
    <w:rsid w:val="00C22E46"/>
  </w:style>
  <w:style w:type="character" w:styleId="HTMLKodu">
    <w:name w:val="HTML Code"/>
    <w:basedOn w:val="VarsaylanParagrafYazTipi"/>
    <w:uiPriority w:val="99"/>
    <w:semiHidden/>
    <w:unhideWhenUsed/>
    <w:rsid w:val="00C22E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6970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9446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425999434">
                  <w:marLeft w:val="0"/>
                  <w:marRight w:val="0"/>
                  <w:marTop w:val="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0191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ong_mode" TargetMode="External"/><Relationship Id="rId13" Type="http://schemas.openxmlformats.org/officeDocument/2006/relationships/hyperlink" Target="http://en.wikipedia.org/wiki/CPL3_(x86)" TargetMode="External"/><Relationship Id="rId18" Type="http://schemas.openxmlformats.org/officeDocument/2006/relationships/hyperlink" Target="http://en.wikipedia.org/wiki/Intel" TargetMode="External"/><Relationship Id="rId26" Type="http://schemas.openxmlformats.org/officeDocument/2006/relationships/hyperlink" Target="http://en.wikipedia.org/wiki/Adjust_flag" TargetMode="External"/><Relationship Id="rId39" Type="http://schemas.openxmlformats.org/officeDocument/2006/relationships/hyperlink" Target="http://en.wikipedia.org/wiki/Assembly_co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16-bit" TargetMode="External"/><Relationship Id="rId34" Type="http://schemas.openxmlformats.org/officeDocument/2006/relationships/hyperlink" Target="http://en.wikipedia.org/w/index.php?title=Resume_flag&amp;action=edit&amp;redlink=1" TargetMode="External"/><Relationship Id="rId42" Type="http://schemas.openxmlformats.org/officeDocument/2006/relationships/hyperlink" Target="http://en.wikipedia.org/wiki/CPUID" TargetMode="External"/><Relationship Id="rId7" Type="http://schemas.openxmlformats.org/officeDocument/2006/relationships/hyperlink" Target="http://en.wikipedia.org/wiki/Protected_mode" TargetMode="External"/><Relationship Id="rId12" Type="http://schemas.openxmlformats.org/officeDocument/2006/relationships/hyperlink" Target="http://en.wikipedia.org/wiki/CPL2" TargetMode="External"/><Relationship Id="rId17" Type="http://schemas.openxmlformats.org/officeDocument/2006/relationships/hyperlink" Target="http://en.wikipedia.org/wiki/Status_register" TargetMode="External"/><Relationship Id="rId25" Type="http://schemas.openxmlformats.org/officeDocument/2006/relationships/hyperlink" Target="http://en.wikipedia.org/wiki/Parity_flag" TargetMode="External"/><Relationship Id="rId33" Type="http://schemas.openxmlformats.org/officeDocument/2006/relationships/hyperlink" Target="http://en.wikipedia.org/wiki/IOPL" TargetMode="External"/><Relationship Id="rId38" Type="http://schemas.openxmlformats.org/officeDocument/2006/relationships/hyperlink" Target="http://en.wikipedia.org/wiki/FLAGS_regis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Processor_register" TargetMode="External"/><Relationship Id="rId20" Type="http://schemas.openxmlformats.org/officeDocument/2006/relationships/hyperlink" Target="http://en.wikipedia.org/wiki/Microprocessor" TargetMode="External"/><Relationship Id="rId29" Type="http://schemas.openxmlformats.org/officeDocument/2006/relationships/hyperlink" Target="http://en.wikipedia.org/wiki/Trap_flag" TargetMode="External"/><Relationship Id="rId41" Type="http://schemas.openxmlformats.org/officeDocument/2006/relationships/hyperlink" Target="http://en.wikipedia.org/wiki/Intel_804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LAGS_register_(computing)" TargetMode="External"/><Relationship Id="rId11" Type="http://schemas.openxmlformats.org/officeDocument/2006/relationships/hyperlink" Target="http://en.wikipedia.org/wiki/CPL1" TargetMode="External"/><Relationship Id="rId24" Type="http://schemas.openxmlformats.org/officeDocument/2006/relationships/hyperlink" Target="http://en.wikipedia.org/wiki/Carry_flag" TargetMode="External"/><Relationship Id="rId32" Type="http://schemas.openxmlformats.org/officeDocument/2006/relationships/hyperlink" Target="http://en.wikipedia.org/wiki/Overflow_flag" TargetMode="External"/><Relationship Id="rId37" Type="http://schemas.openxmlformats.org/officeDocument/2006/relationships/hyperlink" Target="http://en.wikipedia.org/wiki/X64" TargetMode="External"/><Relationship Id="rId40" Type="http://schemas.openxmlformats.org/officeDocument/2006/relationships/hyperlink" Target="http://en.wikipedia.org/wiki/Assembly_languag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n.wikipedia.org/wiki/X86_architecture" TargetMode="External"/><Relationship Id="rId15" Type="http://schemas.openxmlformats.org/officeDocument/2006/relationships/hyperlink" Target="http://en.wikipedia.org/wiki/Task_State_Segment" TargetMode="External"/><Relationship Id="rId23" Type="http://schemas.openxmlformats.org/officeDocument/2006/relationships/hyperlink" Target="http://en.wikipedia.org/wiki/64-bit" TargetMode="External"/><Relationship Id="rId28" Type="http://schemas.openxmlformats.org/officeDocument/2006/relationships/hyperlink" Target="http://en.wikipedia.org/wiki/Sign_flag" TargetMode="External"/><Relationship Id="rId36" Type="http://schemas.openxmlformats.org/officeDocument/2006/relationships/hyperlink" Target="http://en.wikipedia.org/wiki/I386" TargetMode="External"/><Relationship Id="rId10" Type="http://schemas.openxmlformats.org/officeDocument/2006/relationships/hyperlink" Target="http://en.wikipedia.org/wiki/CPL0" TargetMode="External"/><Relationship Id="rId19" Type="http://schemas.openxmlformats.org/officeDocument/2006/relationships/hyperlink" Target="http://en.wikipedia.org/wiki/X86" TargetMode="External"/><Relationship Id="rId31" Type="http://schemas.openxmlformats.org/officeDocument/2006/relationships/hyperlink" Target="http://en.wikipedia.org/wiki/Direction_fla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Privilege_level" TargetMode="External"/><Relationship Id="rId14" Type="http://schemas.openxmlformats.org/officeDocument/2006/relationships/hyperlink" Target="http://en.wikipedia.org/wiki/Ring_0" TargetMode="External"/><Relationship Id="rId22" Type="http://schemas.openxmlformats.org/officeDocument/2006/relationships/hyperlink" Target="http://en.wikipedia.org/wiki/32-bit" TargetMode="External"/><Relationship Id="rId27" Type="http://schemas.openxmlformats.org/officeDocument/2006/relationships/hyperlink" Target="http://en.wikipedia.org/wiki/Zero_flag" TargetMode="External"/><Relationship Id="rId30" Type="http://schemas.openxmlformats.org/officeDocument/2006/relationships/hyperlink" Target="http://en.wikipedia.org/wiki/IF_(x86_flag)" TargetMode="External"/><Relationship Id="rId35" Type="http://schemas.openxmlformats.org/officeDocument/2006/relationships/hyperlink" Target="http://en.wikipedia.org/wiki/Virtual_8086_mode" TargetMode="External"/><Relationship Id="rId43" Type="http://schemas.openxmlformats.org/officeDocument/2006/relationships/hyperlink" Target="http://en.wikipedia.org/wiki/P5_(microarchitecture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1</cp:revision>
  <dcterms:created xsi:type="dcterms:W3CDTF">2015-03-19T18:16:00Z</dcterms:created>
  <dcterms:modified xsi:type="dcterms:W3CDTF">2015-03-19T18:18:00Z</dcterms:modified>
</cp:coreProperties>
</file>